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spacing w:line="360" w:lineRule="atLeast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様式第５号（第１１条関係）</w:t>
      </w:r>
    </w:p>
    <w:p>
      <w:pPr>
        <w:pStyle w:val="56"/>
        <w:spacing w:line="360" w:lineRule="atLeast"/>
        <w:jc w:val="both"/>
        <w:rPr>
          <w:rFonts w:hint="default"/>
          <w:color w:val="auto"/>
        </w:rPr>
      </w:pPr>
    </w:p>
    <w:p>
      <w:pPr>
        <w:pStyle w:val="56"/>
        <w:spacing w:line="360" w:lineRule="atLeast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神栖市認知症高齢者等見守りタグ利用変更・廃止届</w:t>
      </w:r>
    </w:p>
    <w:p>
      <w:pPr>
        <w:pStyle w:val="56"/>
        <w:spacing w:line="360" w:lineRule="atLeast"/>
        <w:jc w:val="both"/>
        <w:rPr>
          <w:rFonts w:hint="default"/>
          <w:color w:val="auto"/>
        </w:rPr>
      </w:pPr>
    </w:p>
    <w:p>
      <w:pPr>
        <w:pStyle w:val="56"/>
        <w:spacing w:line="360" w:lineRule="atLeast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月　　日</w:t>
      </w:r>
    </w:p>
    <w:p>
      <w:pPr>
        <w:pStyle w:val="56"/>
        <w:spacing w:line="360" w:lineRule="atLeast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神栖市長　様</w:t>
      </w:r>
    </w:p>
    <w:p>
      <w:pPr>
        <w:pStyle w:val="56"/>
        <w:spacing w:line="360" w:lineRule="atLeast"/>
        <w:jc w:val="both"/>
        <w:rPr>
          <w:rFonts w:hint="default"/>
          <w:color w:val="auto"/>
        </w:rPr>
      </w:pPr>
    </w:p>
    <w:p>
      <w:pPr>
        <w:pStyle w:val="56"/>
        <w:spacing w:line="360" w:lineRule="atLeast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利用者氏名　　　　　　　　　　　　　印</w:t>
      </w:r>
    </w:p>
    <w:p>
      <w:pPr>
        <w:pStyle w:val="56"/>
        <w:spacing w:line="360" w:lineRule="atLeast"/>
        <w:ind w:right="240" w:rightChars="100"/>
        <w:jc w:val="both"/>
        <w:rPr>
          <w:rFonts w:hint="default"/>
          <w:color w:val="auto"/>
        </w:rPr>
      </w:pPr>
    </w:p>
    <w:p>
      <w:pPr>
        <w:pStyle w:val="56"/>
        <w:spacing w:line="360" w:lineRule="atLeast"/>
        <w:ind w:right="240" w:rightChars="1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神栖市認知症高齢者等見守りタグ利用事業実施要項第１１条第１項の規定により次のとおり届け出ます。</w:t>
      </w:r>
    </w:p>
    <w:p>
      <w:pPr>
        <w:pStyle w:val="56"/>
        <w:spacing w:line="240" w:lineRule="atLeast"/>
        <w:rPr>
          <w:rFonts w:hint="default"/>
          <w:color w:val="auto"/>
        </w:rPr>
      </w:pPr>
      <w:r>
        <w:rPr>
          <w:rFonts w:hint="eastAsia"/>
          <w:color w:val="auto"/>
        </w:rPr>
        <w:t>　また、本届出書に記載した情報を神栖市認知症高齢者等徘徊ＳＯＳネットワーク事業実施要項に規定する関係機関（警察署</w:t>
      </w:r>
      <w:r>
        <w:rPr>
          <w:rStyle w:val="104"/>
          <w:rFonts w:hint="eastAsia"/>
          <w:color w:val="auto"/>
        </w:rPr>
        <w:t>、鹿島地方事務組合</w:t>
      </w:r>
      <w:r>
        <w:rPr>
          <w:rFonts w:hint="eastAsia"/>
          <w:color w:val="auto"/>
        </w:rPr>
        <w:t>消防本部、その他協力体制のとれる機関）に提供することに同意します。</w:t>
      </w:r>
    </w:p>
    <w:p>
      <w:pPr>
        <w:pStyle w:val="56"/>
        <w:spacing w:line="360" w:lineRule="atLeast"/>
        <w:ind w:right="240" w:rightChars="100"/>
        <w:jc w:val="both"/>
        <w:rPr>
          <w:rFonts w:hint="default"/>
          <w:color w:val="auto"/>
        </w:rPr>
      </w:pPr>
    </w:p>
    <w:p>
      <w:pPr>
        <w:pStyle w:val="56"/>
        <w:spacing w:line="360" w:lineRule="atLeast"/>
        <w:ind w:right="240" w:rightChars="1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１　申請内容の変更</w:t>
      </w:r>
    </w:p>
    <w:p>
      <w:pPr>
        <w:pStyle w:val="56"/>
        <w:spacing w:line="360" w:lineRule="atLeast"/>
        <w:ind w:right="240" w:rightChars="1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（１）利用者に係る申請内容の変更</w:t>
      </w:r>
    </w:p>
    <w:tbl>
      <w:tblPr>
        <w:tblStyle w:val="105"/>
        <w:tblW w:w="0" w:type="auto"/>
        <w:jc w:val="left"/>
        <w:tblInd w:w="288" w:type="dxa"/>
        <w:tblLayout w:type="fixed"/>
        <w:tblLook w:firstRow="1" w:lastRow="0" w:firstColumn="1" w:lastColumn="0" w:noHBand="0" w:noVBand="1" w:val="04A0"/>
      </w:tblPr>
      <w:tblGrid>
        <w:gridCol w:w="1260"/>
        <w:gridCol w:w="3420"/>
        <w:gridCol w:w="3420"/>
      </w:tblGrid>
      <w:tr>
        <w:trPr>
          <w:trHeight w:val="369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</w:tc>
      </w:tr>
      <w:tr>
        <w:trPr>
          <w:trHeight w:val="369" w:hRule="exac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369" w:hRule="exact"/>
        </w:trPr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34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4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37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　　所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369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80" w:hRule="exact"/>
        </w:trPr>
        <w:tc>
          <w:tcPr>
            <w:tcW w:w="1260" w:type="dxa"/>
            <w:vAlign w:val="top"/>
          </w:tcPr>
          <w:p>
            <w:pPr>
              <w:pStyle w:val="0"/>
              <w:spacing w:line="240" w:lineRule="atLeas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対象者との関係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</w:tbl>
    <w:p>
      <w:pPr>
        <w:pStyle w:val="56"/>
        <w:spacing w:line="360" w:lineRule="atLeast"/>
        <w:ind w:right="240" w:rightChars="1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56"/>
        <w:spacing w:line="360" w:lineRule="atLeast"/>
        <w:ind w:right="240" w:rightChars="1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（２）対象者に係る申請内容の変更</w:t>
      </w:r>
    </w:p>
    <w:tbl>
      <w:tblPr>
        <w:tblStyle w:val="105"/>
        <w:tblW w:w="0" w:type="auto"/>
        <w:jc w:val="left"/>
        <w:tblInd w:w="288" w:type="dxa"/>
        <w:tblLayout w:type="fixed"/>
        <w:tblLook w:firstRow="1" w:lastRow="0" w:firstColumn="1" w:lastColumn="0" w:noHBand="0" w:noVBand="1" w:val="04A0"/>
      </w:tblPr>
      <w:tblGrid>
        <w:gridCol w:w="1260"/>
        <w:gridCol w:w="3420"/>
        <w:gridCol w:w="3420"/>
      </w:tblGrid>
      <w:tr>
        <w:trPr>
          <w:trHeight w:val="369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</w:tc>
      </w:tr>
      <w:tr>
        <w:trPr>
          <w:trHeight w:val="369" w:hRule="exac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369" w:hRule="exact"/>
        </w:trPr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34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4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37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　　所</w:t>
            </w:r>
          </w:p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神栖市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神栖市</w:t>
            </w:r>
          </w:p>
        </w:tc>
      </w:tr>
      <w:tr>
        <w:trPr>
          <w:trHeight w:val="369" w:hRule="exact"/>
        </w:trPr>
        <w:tc>
          <w:tcPr>
            <w:tcW w:w="1260" w:type="dxa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420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420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56"/>
        <w:spacing w:line="360" w:lineRule="atLeast"/>
        <w:ind w:right="240" w:rightChars="100"/>
        <w:jc w:val="both"/>
        <w:rPr>
          <w:rFonts w:hint="default"/>
          <w:color w:val="auto"/>
        </w:rPr>
      </w:pPr>
    </w:p>
    <w:p>
      <w:pPr>
        <w:pStyle w:val="56"/>
        <w:spacing w:line="360" w:lineRule="atLeast"/>
        <w:ind w:right="240" w:rightChars="10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２　廃止　※見守りタグを返還すること。</w:t>
      </w:r>
    </w:p>
    <w:tbl>
      <w:tblPr>
        <w:tblStyle w:val="105"/>
        <w:tblW w:w="0" w:type="auto"/>
        <w:jc w:val="left"/>
        <w:tblInd w:w="288" w:type="dxa"/>
        <w:tblLayout w:type="fixed"/>
        <w:tblLook w:firstRow="1" w:lastRow="0" w:firstColumn="1" w:lastColumn="0" w:noHBand="0" w:noVBand="1" w:val="04A0"/>
      </w:tblPr>
      <w:tblGrid>
        <w:gridCol w:w="8100"/>
      </w:tblGrid>
      <w:tr>
        <w:trPr>
          <w:trHeight w:val="369" w:hRule="exact"/>
        </w:trPr>
        <w:tc>
          <w:tcPr>
            <w:tcW w:w="8100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１　対象者が医療機関に長期入院し、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又は施設に入所したため。</w:t>
            </w:r>
          </w:p>
        </w:tc>
      </w:tr>
      <w:tr>
        <w:trPr>
          <w:trHeight w:val="369" w:hRule="exact"/>
        </w:trPr>
        <w:tc>
          <w:tcPr>
            <w:tcW w:w="8100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２　対象者が死亡したため。</w:t>
            </w:r>
          </w:p>
        </w:tc>
      </w:tr>
      <w:tr>
        <w:trPr>
          <w:trHeight w:val="737" w:hRule="exact"/>
        </w:trPr>
        <w:tc>
          <w:tcPr>
            <w:tcW w:w="8100" w:type="dxa"/>
            <w:vAlign w:val="center"/>
          </w:tcPr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３　その他</w:t>
            </w:r>
          </w:p>
          <w:p>
            <w:pPr>
              <w:pStyle w:val="0"/>
              <w:spacing w:line="240" w:lineRule="atLeast"/>
              <w:jc w:val="both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（　　　　　　　　　　　　　　　　　　　　　　　　　　　　　）</w:t>
            </w:r>
          </w:p>
        </w:tc>
      </w:tr>
    </w:tbl>
    <w:p>
      <w:pPr>
        <w:pStyle w:val="56"/>
        <w:spacing w:line="360" w:lineRule="atLeast"/>
        <w:ind w:right="240" w:rightChars="100"/>
        <w:jc w:val="both"/>
        <w:rPr>
          <w:rFonts w:hint="default"/>
          <w:color w:val="auto"/>
        </w:rPr>
      </w:pPr>
    </w:p>
    <w:p>
      <w:pPr>
        <w:rPr>
          <w:rFonts w:hint="eastAsia"/>
        </w:rPr>
        <w:sectPr>
          <w:pgSz w:w="11907" w:h="16839"/>
          <w:pgMar w:top="1134" w:right="1701" w:bottom="1134" w:left="1701" w:header="0" w:footer="0" w:gutter="0"/>
          <w:cols w:space="720"/>
          <w:textDirection w:val="lrTb"/>
          <w:docGrid w:linePitch="326"/>
        </w:sectPr>
      </w:pPr>
    </w:p>
    <w:p>
      <w:pPr>
        <w:pStyle w:val="0"/>
        <w:rPr>
          <w:rFonts w:hint="default"/>
          <w:color w:val="auto"/>
          <w:sz w:val="32"/>
        </w:rPr>
      </w:pPr>
    </w:p>
    <w:sectPr>
      <w:pgSz w:w="11907" w:h="16839"/>
      <w:pgMar w:top="1984" w:right="1701" w:bottom="1701" w:left="1701" w:header="0" w:footer="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05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Note Heading"/>
    <w:basedOn w:val="0"/>
    <w:next w:val="0"/>
    <w:link w:val="98"/>
    <w:uiPriority w:val="0"/>
    <w:pPr>
      <w:jc w:val="center"/>
    </w:pPr>
  </w:style>
  <w:style w:type="character" w:styleId="98" w:customStyle="1">
    <w:name w:val="記 (文字)"/>
    <w:basedOn w:val="10"/>
    <w:next w:val="98"/>
    <w:link w:val="97"/>
    <w:uiPriority w:val="0"/>
  </w:style>
  <w:style w:type="paragraph" w:styleId="99">
    <w:name w:val="Closing"/>
    <w:basedOn w:val="0"/>
    <w:next w:val="99"/>
    <w:link w:val="100"/>
    <w:uiPriority w:val="0"/>
    <w:pPr>
      <w:jc w:val="right"/>
    </w:pPr>
  </w:style>
  <w:style w:type="character" w:styleId="100" w:customStyle="1">
    <w:name w:val="結語 (文字)"/>
    <w:basedOn w:val="10"/>
    <w:next w:val="100"/>
    <w:link w:val="99"/>
    <w:uiPriority w:val="0"/>
  </w:style>
  <w:style w:type="paragraph" w:styleId="101" w:customStyle="1">
    <w:name w:val="一太郎"/>
    <w:next w:val="101"/>
    <w:link w:val="0"/>
    <w:uiPriority w:val="0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hAnsi="Century"/>
      <w:spacing w:val="-1"/>
    </w:rPr>
  </w:style>
  <w:style w:type="paragraph" w:styleId="102">
    <w:name w:val="Balloon Text"/>
    <w:basedOn w:val="0"/>
    <w:next w:val="102"/>
    <w:link w:val="103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103" w:customStyle="1">
    <w:name w:val="吹き出し (文字)"/>
    <w:basedOn w:val="10"/>
    <w:next w:val="103"/>
    <w:link w:val="102"/>
    <w:uiPriority w:val="0"/>
    <w:rPr>
      <w:rFonts w:asciiTheme="majorHAnsi" w:hAnsiTheme="majorHAnsi" w:eastAsiaTheme="majorEastAsia"/>
      <w:sz w:val="18"/>
    </w:rPr>
  </w:style>
  <w:style w:type="character" w:styleId="104" w:customStyle="1">
    <w:name w:val="p20"/>
    <w:basedOn w:val="10"/>
    <w:next w:val="104"/>
    <w:link w:val="0"/>
    <w:uiPriority w:val="0"/>
  </w:style>
  <w:style w:type="table" w:styleId="105" w:customStyle="1">
    <w:name w:val="表（シンプル 1）"/>
    <w:basedOn w:val="11"/>
    <w:next w:val="10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957</TotalTime>
  <Pages>2</Pages>
  <Words>0</Words>
  <Characters>350</Characters>
  <Application>JUST Note</Application>
  <Lines>67</Lines>
  <Paragraphs>35</Paragraphs>
  <Company>HP</Company>
  <CharactersWithSpaces>417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docx4j</dc:creator>
  <cp:lastModifiedBy>花輪　恵美子</cp:lastModifiedBy>
  <cp:lastPrinted>2018-12-18T07:07:36Z</cp:lastPrinted>
  <dcterms:created xsi:type="dcterms:W3CDTF">2018-11-27T08:40:00Z</dcterms:created>
  <dcterms:modified xsi:type="dcterms:W3CDTF">2019-02-22T11:45:42Z</dcterms:modified>
  <cp:revision>54</cp:revision>
</cp:coreProperties>
</file>