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様式第４－１号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12"/>
          <w:kern w:val="0"/>
          <w:sz w:val="24"/>
          <w:fitText w:val="2886" w:id="1"/>
        </w:rPr>
        <w:t>制限除外の農地の移動</w:t>
      </w:r>
      <w:r>
        <w:rPr>
          <w:rFonts w:hint="eastAsia"/>
          <w:spacing w:val="3"/>
          <w:kern w:val="0"/>
          <w:sz w:val="24"/>
          <w:fitText w:val="2886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="288"/>
        <w:rPr>
          <w:rFonts w:hint="eastAsia"/>
        </w:rPr>
      </w:pPr>
      <w:r>
        <w:rPr>
          <w:rFonts w:hint="eastAsia"/>
        </w:rPr>
        <w:t>神栖市農業委員会会長　殿</w:t>
      </w: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right="840" w:firstLine="3990" w:firstLineChars="1900"/>
        <w:rPr>
          <w:rFonts w:hint="eastAsia"/>
        </w:rPr>
      </w:pPr>
      <w:r>
        <w:rPr>
          <w:rFonts w:hint="eastAsia"/>
        </w:rPr>
        <w:t>届出人　　　　　　　　　　　　　　　　　</w:t>
      </w: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ind w:left="460" w:leftChars="219" w:firstLine="5830" w:firstLineChars="2776"/>
        <w:rPr>
          <w:rFonts w:hint="eastAsia"/>
        </w:rPr>
      </w:pPr>
    </w:p>
    <w:p>
      <w:pPr>
        <w:pStyle w:val="0"/>
        <w:ind w:left="460" w:leftChars="219" w:firstLine="5830" w:firstLineChars="2776"/>
        <w:rPr>
          <w:rFonts w:hint="eastAsia"/>
        </w:rPr>
      </w:pPr>
    </w:p>
    <w:p>
      <w:pPr>
        <w:pStyle w:val="0"/>
        <w:ind w:left="460" w:leftChars="1" w:hanging="458" w:hangingChars="218"/>
        <w:rPr>
          <w:rFonts w:hint="eastAsia"/>
        </w:rPr>
      </w:pPr>
      <w:r>
        <w:rPr>
          <w:rFonts w:hint="eastAsia"/>
        </w:rPr>
        <w:t>　下記農地（採草放牧地）を下記目的のために転用したいので届け出ます。</w:t>
      </w:r>
    </w:p>
    <w:p>
      <w:pPr>
        <w:pStyle w:val="0"/>
        <w:ind w:left="460" w:leftChars="1" w:hanging="458" w:hangingChars="218"/>
        <w:rPr>
          <w:rFonts w:hint="eastAsia"/>
        </w:rPr>
      </w:pPr>
    </w:p>
    <w:p>
      <w:pPr>
        <w:pStyle w:val="0"/>
        <w:ind w:left="460" w:leftChars="1" w:hanging="458" w:hangingChars="218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460" w:leftChars="1" w:hanging="458" w:hangingChars="218"/>
        <w:rPr>
          <w:rFonts w:hint="eastAsia"/>
        </w:rPr>
      </w:pPr>
    </w:p>
    <w:p>
      <w:pPr>
        <w:pStyle w:val="0"/>
        <w:ind w:left="460" w:leftChars="1" w:hanging="458" w:hangingChars="218"/>
        <w:rPr>
          <w:rFonts w:hint="eastAsia"/>
        </w:rPr>
      </w:pPr>
      <w:r>
        <w:rPr>
          <w:rFonts w:hint="eastAsia"/>
        </w:rPr>
        <w:t>１　転用目的</w:t>
      </w:r>
    </w:p>
    <w:p>
      <w:pPr>
        <w:pStyle w:val="0"/>
        <w:ind w:left="460" w:leftChars="1" w:hanging="458" w:hangingChars="218"/>
        <w:rPr>
          <w:rFonts w:hint="eastAsia"/>
        </w:rPr>
      </w:pPr>
      <w:r>
        <w:rPr>
          <w:rFonts w:hint="eastAsia"/>
        </w:rPr>
        <w:t>２　権利の設定、移転の概要</w:t>
      </w:r>
    </w:p>
    <w:p>
      <w:pPr>
        <w:pStyle w:val="0"/>
        <w:ind w:left="460" w:leftChars="1" w:hanging="458" w:hangingChars="218"/>
        <w:rPr>
          <w:rFonts w:hint="eastAsia"/>
        </w:rPr>
      </w:pPr>
      <w:r>
        <w:rPr>
          <w:rFonts w:hint="eastAsia"/>
        </w:rPr>
        <w:t>３　制限除外の根拠条項</w:t>
      </w:r>
    </w:p>
    <w:p>
      <w:pPr>
        <w:pStyle w:val="0"/>
        <w:ind w:left="460" w:leftChars="1" w:hanging="458" w:hangingChars="218"/>
        <w:rPr>
          <w:rFonts w:hint="eastAsia"/>
        </w:rPr>
      </w:pPr>
      <w:r>
        <w:rPr>
          <w:rFonts w:hint="eastAsia"/>
        </w:rPr>
        <w:t>４　その他参考となる事項</w:t>
      </w:r>
    </w:p>
    <w:p>
      <w:pPr>
        <w:pStyle w:val="0"/>
        <w:ind w:left="460" w:leftChars="1" w:hanging="458" w:hangingChars="218"/>
        <w:rPr>
          <w:rFonts w:hint="eastAsia"/>
        </w:rPr>
      </w:pPr>
    </w:p>
    <w:p>
      <w:pPr>
        <w:pStyle w:val="0"/>
        <w:ind w:left="460" w:leftChars="1" w:hanging="458" w:hangingChars="218"/>
        <w:jc w:val="center"/>
        <w:rPr>
          <w:rFonts w:hint="eastAsia"/>
        </w:rPr>
      </w:pPr>
      <w:r>
        <w:rPr>
          <w:rFonts w:hint="eastAsia"/>
        </w:rPr>
        <w:t>転用する（権利移動する）土地の表示等</w:t>
      </w:r>
    </w:p>
    <w:tbl>
      <w:tblPr>
        <w:tblStyle w:val="11"/>
        <w:tblW w:w="51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791"/>
        <w:gridCol w:w="791"/>
        <w:gridCol w:w="793"/>
        <w:gridCol w:w="791"/>
        <w:gridCol w:w="792"/>
        <w:gridCol w:w="792"/>
        <w:gridCol w:w="1010"/>
        <w:gridCol w:w="794"/>
        <w:gridCol w:w="794"/>
        <w:gridCol w:w="794"/>
        <w:gridCol w:w="794"/>
      </w:tblGrid>
      <w:tr>
        <w:trPr/>
        <w:tc>
          <w:tcPr>
            <w:tcW w:w="1329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10a</w:t>
            </w:r>
            <w:r>
              <w:rPr>
                <w:rFonts w:hint="eastAsia"/>
              </w:rPr>
              <w:t>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5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2571" w:hRule="atLeast"/>
        </w:trPr>
        <w:tc>
          <w:tcPr>
            <w:tcW w:w="44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29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筆　㎡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565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筆　㎡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筆　㎡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採草放牧地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筆　㎡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45</Words>
  <Characters>258</Characters>
  <Application>JUST Note</Application>
  <Lines>2</Lines>
  <Paragraphs>1</Paragraphs>
  <Company> 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制限除外の農地の移動届</dc:title>
  <dc:creator>神栖市農業委員会事務局</dc:creator>
  <cp:lastModifiedBy>山本　宗宏</cp:lastModifiedBy>
  <cp:lastPrinted>2024-03-06T06:12:25Z</cp:lastPrinted>
  <dcterms:created xsi:type="dcterms:W3CDTF">2011-10-19T07:45:00Z</dcterms:created>
  <dcterms:modified xsi:type="dcterms:W3CDTF">2024-03-06T06:12:23Z</dcterms:modified>
  <cp:revision>3</cp:revision>
</cp:coreProperties>
</file>