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様式第２号（第３条関係）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応募理由書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4800" w:firstLineChars="20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申請者　氏名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　　　　　　　　　　　　　　　　　　　　　　　　　</w:t>
      </w:r>
    </w:p>
    <w:sectPr>
      <w:pgSz w:w="11906" w:h="16838"/>
      <w:pgMar w:top="1134" w:right="1247" w:bottom="1134" w:left="1304" w:header="851" w:footer="992" w:gutter="0"/>
      <w:cols w:space="720"/>
      <w:textDirection w:val="lrTb"/>
      <w:docGrid w:type="linesAndChars" w:linePitch="418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 w:customStyle="1">
    <w:name w:val="p cm"/>
    <w:basedOn w:val="10"/>
    <w:next w:val="21"/>
    <w:link w:val="0"/>
    <w:uiPriority w:val="0"/>
    <w:qFormat/>
  </w:style>
  <w:style w:type="paragraph" w:styleId="22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25</Characters>
  <Application>JUST Note</Application>
  <Lines>24</Lines>
  <Paragraphs>21</Paragraphs>
  <CharactersWithSpaces>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応募理由書</dc:title>
  <cp:lastModifiedBy>岡野　亮太</cp:lastModifiedBy>
  <cp:lastPrinted>2014-03-03T14:26:00Z</cp:lastPrinted>
  <dcterms:created xsi:type="dcterms:W3CDTF">2014-03-13T09:41:00Z</dcterms:created>
  <dcterms:modified xsi:type="dcterms:W3CDTF">2024-10-02T08:39:48Z</dcterms:modified>
  <cp:revision>4</cp:revision>
</cp:coreProperties>
</file>