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djustRightInd w:val="0"/>
        <w:spacing w:line="320" w:lineRule="exact"/>
        <w:ind w:left="0" w:leftChars="0" w:hanging="210" w:hangingChars="100"/>
        <w:jc w:val="left"/>
        <w:rPr>
          <w:rFonts w:hint="eastAsia" w:ascii="ＭＳ 明朝" w:hAnsi="ＭＳ 明朝" w:eastAsia="ＭＳ 明朝"/>
          <w:snapToGrid w:val="0"/>
          <w:color w:val="auto"/>
          <w:kern w:val="0"/>
          <w:sz w:val="24"/>
          <w:highlight w:val="none"/>
        </w:rPr>
      </w:pPr>
      <w:bookmarkStart w:id="0" w:name="_GoBack"/>
      <w:bookmarkEnd w:id="0"/>
      <w:r>
        <w:rPr>
          <w:rFonts w:hint="eastAsia" w:ascii="ＭＳ 明朝" w:hAnsi="ＭＳ 明朝" w:eastAsia="ＭＳ 明朝"/>
          <w:snapToGrid w:val="0"/>
          <w:color w:val="auto"/>
          <w:kern w:val="0"/>
          <w:sz w:val="24"/>
          <w:highlight w:val="none"/>
        </w:rPr>
        <w:t>様式第２号（第１０条関係）</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jc w:val="right"/>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　　　年　　月　　日　</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ind w:firstLine="240" w:firstLineChars="100"/>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神栖市長　様</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ind w:left="2936"/>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所　</w:t>
      </w:r>
      <w:r>
        <w:rPr>
          <w:rFonts w:hint="eastAsia" w:ascii="ＭＳ 明朝" w:hAnsi="ＭＳ 明朝" w:eastAsia="ＭＳ 明朝"/>
          <w:snapToGrid w:val="0"/>
          <w:color w:val="auto"/>
          <w:kern w:val="0"/>
          <w:sz w:val="24"/>
          <w:highlight w:val="none"/>
        </w:rPr>
        <w:t xml:space="preserve"> </w:t>
      </w:r>
      <w:r>
        <w:rPr>
          <w:rFonts w:hint="eastAsia" w:ascii="ＭＳ 明朝" w:hAnsi="ＭＳ 明朝" w:eastAsia="ＭＳ 明朝"/>
          <w:snapToGrid w:val="0"/>
          <w:color w:val="auto"/>
          <w:kern w:val="0"/>
          <w:sz w:val="24"/>
          <w:highlight w:val="none"/>
        </w:rPr>
        <w:t>在　</w:t>
      </w:r>
      <w:r>
        <w:rPr>
          <w:rFonts w:hint="eastAsia" w:ascii="ＭＳ 明朝" w:hAnsi="ＭＳ 明朝" w:eastAsia="ＭＳ 明朝"/>
          <w:snapToGrid w:val="0"/>
          <w:color w:val="auto"/>
          <w:kern w:val="0"/>
          <w:sz w:val="24"/>
          <w:highlight w:val="none"/>
        </w:rPr>
        <w:t xml:space="preserve"> </w:t>
      </w:r>
      <w:r>
        <w:rPr>
          <w:rFonts w:hint="eastAsia" w:ascii="ＭＳ 明朝" w:hAnsi="ＭＳ 明朝" w:eastAsia="ＭＳ 明朝"/>
          <w:snapToGrid w:val="0"/>
          <w:color w:val="auto"/>
          <w:kern w:val="0"/>
          <w:sz w:val="24"/>
          <w:highlight w:val="none"/>
        </w:rPr>
        <w:t>地：</w:t>
      </w:r>
    </w:p>
    <w:p>
      <w:pPr>
        <w:pStyle w:val="0"/>
        <w:kinsoku w:val="0"/>
        <w:wordWrap w:val="0"/>
        <w:overflowPunct w:val="0"/>
        <w:adjustRightInd w:val="0"/>
        <w:spacing w:line="320" w:lineRule="exact"/>
        <w:ind w:left="2936"/>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ind w:left="2936"/>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名　</w:t>
      </w:r>
      <w:r>
        <w:rPr>
          <w:rFonts w:hint="eastAsia" w:ascii="ＭＳ 明朝" w:hAnsi="ＭＳ 明朝" w:eastAsia="ＭＳ 明朝"/>
          <w:snapToGrid w:val="0"/>
          <w:color w:val="auto"/>
          <w:kern w:val="0"/>
          <w:sz w:val="24"/>
          <w:highlight w:val="none"/>
        </w:rPr>
        <w:t xml:space="preserve"> </w:t>
      </w:r>
      <w:r>
        <w:rPr>
          <w:rFonts w:hint="eastAsia" w:ascii="ＭＳ 明朝" w:hAnsi="ＭＳ 明朝" w:eastAsia="ＭＳ 明朝"/>
          <w:snapToGrid w:val="0"/>
          <w:color w:val="auto"/>
          <w:kern w:val="0"/>
          <w:sz w:val="24"/>
          <w:highlight w:val="none"/>
        </w:rPr>
        <w:t>　　</w:t>
      </w:r>
      <w:r>
        <w:rPr>
          <w:rFonts w:hint="eastAsia" w:ascii="ＭＳ 明朝" w:hAnsi="ＭＳ 明朝" w:eastAsia="ＭＳ 明朝"/>
          <w:snapToGrid w:val="0"/>
          <w:color w:val="auto"/>
          <w:kern w:val="0"/>
          <w:sz w:val="24"/>
          <w:highlight w:val="none"/>
        </w:rPr>
        <w:t xml:space="preserve"> </w:t>
      </w:r>
      <w:r>
        <w:rPr>
          <w:rFonts w:hint="eastAsia" w:ascii="ＭＳ 明朝" w:hAnsi="ＭＳ 明朝" w:eastAsia="ＭＳ 明朝"/>
          <w:snapToGrid w:val="0"/>
          <w:color w:val="auto"/>
          <w:kern w:val="0"/>
          <w:sz w:val="24"/>
          <w:highlight w:val="none"/>
        </w:rPr>
        <w:t>称：</w:t>
      </w:r>
    </w:p>
    <w:p>
      <w:pPr>
        <w:pStyle w:val="0"/>
        <w:kinsoku w:val="0"/>
        <w:wordWrap w:val="0"/>
        <w:overflowPunct w:val="0"/>
        <w:adjustRightInd w:val="0"/>
        <w:spacing w:line="320" w:lineRule="exact"/>
        <w:ind w:left="2936"/>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ind w:left="2936"/>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spacing w:val="80"/>
          <w:kern w:val="0"/>
          <w:sz w:val="24"/>
          <w:highlight w:val="none"/>
          <w:fitText w:val="1440" w:id="1"/>
        </w:rPr>
        <w:t>代表者</w:t>
      </w:r>
      <w:r>
        <w:rPr>
          <w:rFonts w:hint="eastAsia" w:ascii="ＭＳ 明朝" w:hAnsi="ＭＳ 明朝" w:eastAsia="ＭＳ 明朝"/>
          <w:snapToGrid w:val="0"/>
          <w:color w:val="auto"/>
          <w:spacing w:val="15"/>
          <w:kern w:val="0"/>
          <w:sz w:val="24"/>
          <w:highlight w:val="none"/>
          <w:fitText w:val="1440" w:id="1"/>
        </w:rPr>
        <w:t>名</w:t>
      </w:r>
      <w:r>
        <w:rPr>
          <w:rFonts w:hint="eastAsia" w:ascii="ＭＳ 明朝" w:hAnsi="ＭＳ 明朝" w:eastAsia="ＭＳ 明朝"/>
          <w:snapToGrid w:val="0"/>
          <w:color w:val="auto"/>
          <w:kern w:val="0"/>
          <w:sz w:val="24"/>
          <w:highlight w:val="none"/>
        </w:rPr>
        <w:t>：</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jc w:val="center"/>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神栖市ネーミングライツ提案資格に関する誓約書</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ind w:firstLine="240" w:firstLineChars="100"/>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下記事項のいずれにも該当しない事業者であることを誓約いたします。</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　これらが、事実と相違することが判明した場合は、神栖市が行う一切の措置について、異議の申立てを行いません。</w:t>
      </w:r>
    </w:p>
    <w:p>
      <w:pPr>
        <w:pStyle w:val="0"/>
        <w:kinsoku w:val="0"/>
        <w:wordWrap w:val="0"/>
        <w:overflowPunct w:val="0"/>
        <w:adjustRightInd w:val="0"/>
        <w:spacing w:line="320" w:lineRule="exact"/>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jc w:val="center"/>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記</w:t>
      </w:r>
    </w:p>
    <w:p>
      <w:pPr>
        <w:pStyle w:val="0"/>
        <w:kinsoku w:val="0"/>
        <w:wordWrap w:val="0"/>
        <w:overflowPunct w:val="0"/>
        <w:adjustRightInd w:val="0"/>
        <w:spacing w:line="320" w:lineRule="exact"/>
        <w:ind w:left="0" w:leftChars="0" w:hanging="360" w:hangingChars="150"/>
        <w:rPr>
          <w:rFonts w:hint="eastAsia" w:ascii="ＭＳ 明朝" w:hAnsi="ＭＳ 明朝" w:eastAsia="ＭＳ 明朝"/>
          <w:snapToGrid w:val="0"/>
          <w:color w:val="auto"/>
          <w:kern w:val="0"/>
          <w:sz w:val="24"/>
          <w:highlight w:val="none"/>
        </w:rPr>
      </w:pP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napToGrid w:val="0"/>
          <w:color w:val="auto"/>
          <w:kern w:val="0"/>
          <w:sz w:val="24"/>
          <w:highlight w:val="none"/>
        </w:rPr>
        <w:t>１　法律、法律に基づく命令、条例、規則等に違反している事業者</w:t>
      </w:r>
    </w:p>
    <w:p>
      <w:pPr>
        <w:pStyle w:val="0"/>
        <w:kinsoku w:val="0"/>
        <w:wordWrap w:val="0"/>
        <w:overflowPunct w:val="0"/>
        <w:adjustRightInd w:val="0"/>
        <w:spacing w:line="320" w:lineRule="exact"/>
        <w:ind w:left="0" w:leftChars="0" w:hanging="210" w:hangingChars="1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trike w:val="0"/>
          <w:dstrike w:val="0"/>
          <w:snapToGrid w:val="0"/>
          <w:color w:val="auto"/>
          <w:kern w:val="0"/>
          <w:sz w:val="24"/>
          <w:highlight w:val="none"/>
        </w:rPr>
        <w:t>２</w:t>
      </w:r>
      <w:r>
        <w:rPr>
          <w:rFonts w:hint="eastAsia" w:ascii="ＭＳ 明朝" w:hAnsi="ＭＳ 明朝" w:eastAsia="ＭＳ 明朝"/>
          <w:b w:val="0"/>
          <w:snapToGrid w:val="0"/>
          <w:color w:val="auto"/>
          <w:kern w:val="0"/>
          <w:sz w:val="24"/>
          <w:highlight w:val="none"/>
        </w:rPr>
        <w:t>　市税等（国税、都道府県税及び市区町村税をいう。）を滞納している事業者</w:t>
      </w: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trike w:val="0"/>
          <w:dstrike w:val="0"/>
          <w:snapToGrid w:val="0"/>
          <w:color w:val="auto"/>
          <w:kern w:val="0"/>
          <w:sz w:val="24"/>
          <w:highlight w:val="none"/>
        </w:rPr>
        <w:t>３</w:t>
      </w:r>
      <w:r>
        <w:rPr>
          <w:rFonts w:hint="eastAsia" w:ascii="ＭＳ 明朝" w:hAnsi="ＭＳ 明朝" w:eastAsia="ＭＳ 明朝"/>
          <w:b w:val="0"/>
          <w:snapToGrid w:val="0"/>
          <w:color w:val="auto"/>
          <w:kern w:val="0"/>
          <w:sz w:val="24"/>
          <w:highlight w:val="none"/>
        </w:rPr>
        <w:t>　神栖市暴力団排除条例（平成２４年神栖市条例第１４号）第２条第１号から第３号</w:t>
      </w:r>
    </w:p>
    <w:p>
      <w:pPr>
        <w:pStyle w:val="0"/>
        <w:kinsoku w:val="0"/>
        <w:wordWrap w:val="0"/>
        <w:overflowPunct w:val="0"/>
        <w:adjustRightInd w:val="0"/>
        <w:spacing w:line="320" w:lineRule="exact"/>
        <w:ind w:left="720" w:leftChars="100" w:hanging="480" w:hangingChars="2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napToGrid w:val="0"/>
          <w:color w:val="auto"/>
          <w:kern w:val="0"/>
          <w:sz w:val="24"/>
          <w:highlight w:val="none"/>
        </w:rPr>
        <w:t>までに規定する者がその構成員に含まれる事業者（これらの者が実質的に関与してい</w:t>
      </w:r>
    </w:p>
    <w:p>
      <w:pPr>
        <w:pStyle w:val="0"/>
        <w:kinsoku w:val="0"/>
        <w:wordWrap w:val="0"/>
        <w:overflowPunct w:val="0"/>
        <w:adjustRightInd w:val="0"/>
        <w:spacing w:line="320" w:lineRule="exact"/>
        <w:ind w:left="720" w:leftChars="100" w:hanging="480" w:hangingChars="2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napToGrid w:val="0"/>
          <w:color w:val="auto"/>
          <w:kern w:val="0"/>
          <w:sz w:val="24"/>
          <w:highlight w:val="none"/>
        </w:rPr>
        <w:t>る事業者を含む。）</w:t>
      </w: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trike w:val="0"/>
          <w:dstrike w:val="0"/>
          <w:snapToGrid w:val="0"/>
          <w:color w:val="auto"/>
          <w:kern w:val="0"/>
          <w:sz w:val="24"/>
          <w:highlight w:val="none"/>
        </w:rPr>
        <w:t>４</w:t>
      </w:r>
      <w:r>
        <w:rPr>
          <w:rFonts w:hint="eastAsia" w:ascii="ＭＳ 明朝" w:hAnsi="ＭＳ 明朝" w:eastAsia="ＭＳ 明朝"/>
          <w:b w:val="0"/>
          <w:snapToGrid w:val="0"/>
          <w:color w:val="auto"/>
          <w:kern w:val="0"/>
          <w:sz w:val="24"/>
          <w:highlight w:val="none"/>
        </w:rPr>
        <w:t>　政治性又は宗教性のある事業を行っている事業者　</w:t>
      </w: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trike w:val="0"/>
          <w:dstrike w:val="0"/>
          <w:snapToGrid w:val="0"/>
          <w:color w:val="auto"/>
          <w:kern w:val="0"/>
          <w:sz w:val="24"/>
          <w:highlight w:val="none"/>
        </w:rPr>
        <w:t>５</w:t>
      </w:r>
      <w:r>
        <w:rPr>
          <w:rFonts w:hint="eastAsia" w:ascii="ＭＳ 明朝" w:hAnsi="ＭＳ 明朝" w:eastAsia="ＭＳ 明朝"/>
          <w:b w:val="0"/>
          <w:snapToGrid w:val="0"/>
          <w:color w:val="auto"/>
          <w:kern w:val="0"/>
          <w:sz w:val="24"/>
          <w:highlight w:val="none"/>
        </w:rPr>
        <w:t>　風俗営業等の規制及び業務の適正化等に関する法律（昭和２３年法律第１２２号）</w:t>
      </w:r>
    </w:p>
    <w:p>
      <w:pPr>
        <w:pStyle w:val="0"/>
        <w:kinsoku w:val="0"/>
        <w:wordWrap w:val="0"/>
        <w:overflowPunct w:val="0"/>
        <w:adjustRightInd w:val="0"/>
        <w:spacing w:line="320" w:lineRule="exact"/>
        <w:ind w:left="720" w:leftChars="100" w:hanging="480" w:hangingChars="2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napToGrid w:val="0"/>
          <w:color w:val="auto"/>
          <w:kern w:val="0"/>
          <w:sz w:val="24"/>
          <w:highlight w:val="none"/>
        </w:rPr>
        <w:t>第２条に規定する営業を営む事業者（当該営業に類する事業を営むものを含む。）</w:t>
      </w: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trike w:val="0"/>
          <w:dstrike w:val="0"/>
          <w:snapToGrid w:val="0"/>
          <w:color w:val="auto"/>
          <w:kern w:val="0"/>
          <w:sz w:val="24"/>
          <w:highlight w:val="none"/>
        </w:rPr>
        <w:t>６</w:t>
      </w:r>
      <w:r>
        <w:rPr>
          <w:rFonts w:hint="eastAsia" w:ascii="ＭＳ 明朝" w:hAnsi="ＭＳ 明朝" w:eastAsia="ＭＳ 明朝"/>
          <w:b w:val="0"/>
          <w:snapToGrid w:val="0"/>
          <w:color w:val="auto"/>
          <w:kern w:val="0"/>
          <w:sz w:val="24"/>
          <w:highlight w:val="none"/>
        </w:rPr>
        <w:t>　消費者金融業を営む事業者</w:t>
      </w: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trike w:val="0"/>
          <w:dstrike w:val="0"/>
          <w:snapToGrid w:val="0"/>
          <w:color w:val="auto"/>
          <w:kern w:val="0"/>
          <w:sz w:val="24"/>
          <w:highlight w:val="none"/>
        </w:rPr>
        <w:t>７</w:t>
      </w:r>
      <w:r>
        <w:rPr>
          <w:rFonts w:hint="eastAsia" w:ascii="ＭＳ 明朝" w:hAnsi="ＭＳ 明朝" w:eastAsia="ＭＳ 明朝"/>
          <w:b w:val="0"/>
          <w:snapToGrid w:val="0"/>
          <w:color w:val="auto"/>
          <w:kern w:val="0"/>
          <w:sz w:val="24"/>
          <w:highlight w:val="none"/>
        </w:rPr>
        <w:t>　法律に定めのない医療類似行為を行う事業者</w:t>
      </w:r>
    </w:p>
    <w:p>
      <w:pPr>
        <w:pStyle w:val="0"/>
        <w:kinsoku w:val="0"/>
        <w:wordWrap w:val="0"/>
        <w:overflowPunct w:val="0"/>
        <w:adjustRightInd w:val="0"/>
        <w:spacing w:line="320" w:lineRule="exact"/>
        <w:ind w:left="0" w:leftChars="0" w:hanging="630" w:hangingChars="3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napToGrid w:val="0"/>
          <w:color w:val="auto"/>
          <w:kern w:val="0"/>
          <w:sz w:val="24"/>
          <w:highlight w:val="none"/>
        </w:rPr>
        <w:t>８　</w:t>
      </w:r>
      <w:r>
        <w:rPr>
          <w:rFonts w:hint="eastAsia" w:ascii="ＭＳ 明朝" w:hAnsi="ＭＳ 明朝" w:eastAsia="ＭＳ 明朝"/>
          <w:b w:val="0"/>
          <w:i w:val="0"/>
          <w:strike w:val="0"/>
          <w:snapToGrid w:val="0"/>
          <w:color w:val="auto"/>
          <w:kern w:val="0"/>
          <w:sz w:val="24"/>
          <w:highlight w:val="none"/>
          <w:u w:val="none" w:color="auto"/>
        </w:rPr>
        <w:t>民事再生法（平成１１年法律第２２５号）の規定に基づき、再生手続開始の申立て</w:t>
      </w:r>
    </w:p>
    <w:p>
      <w:pPr>
        <w:pStyle w:val="0"/>
        <w:kinsoku w:val="0"/>
        <w:wordWrap w:val="0"/>
        <w:overflowPunct w:val="0"/>
        <w:adjustRightInd w:val="0"/>
        <w:spacing w:line="320" w:lineRule="exact"/>
        <w:ind w:left="720" w:leftChars="100" w:hanging="480" w:hangingChars="2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i w:val="0"/>
          <w:strike w:val="0"/>
          <w:snapToGrid w:val="0"/>
          <w:color w:val="auto"/>
          <w:kern w:val="0"/>
          <w:sz w:val="24"/>
          <w:highlight w:val="none"/>
          <w:u w:val="none" w:color="auto"/>
        </w:rPr>
        <w:t>がなされている事業者</w:t>
      </w:r>
    </w:p>
    <w:p>
      <w:pPr>
        <w:pStyle w:val="0"/>
        <w:kinsoku w:val="0"/>
        <w:wordWrap w:val="0"/>
        <w:overflowPunct w:val="0"/>
        <w:adjustRightInd w:val="0"/>
        <w:spacing w:line="320" w:lineRule="exact"/>
        <w:ind w:left="0" w:leftChars="0" w:hanging="210" w:hangingChars="100"/>
        <w:jc w:val="left"/>
        <w:rPr>
          <w:rFonts w:hint="eastAsia" w:ascii="ＭＳ 明朝" w:hAnsi="ＭＳ 明朝" w:eastAsia="ＭＳ 明朝"/>
          <w:b w:val="0"/>
          <w:snapToGrid w:val="0"/>
          <w:color w:val="auto"/>
          <w:kern w:val="0"/>
          <w:sz w:val="24"/>
          <w:highlight w:val="none"/>
        </w:rPr>
      </w:pPr>
      <w:r>
        <w:rPr>
          <w:rFonts w:hint="eastAsia" w:ascii="ＭＳ 明朝" w:hAnsi="ＭＳ 明朝" w:eastAsia="ＭＳ 明朝"/>
          <w:b w:val="0"/>
          <w:snapToGrid w:val="0"/>
          <w:color w:val="auto"/>
          <w:kern w:val="0"/>
          <w:sz w:val="24"/>
          <w:highlight w:val="none"/>
        </w:rPr>
        <w:t>９　</w:t>
      </w:r>
      <w:r>
        <w:rPr>
          <w:rFonts w:hint="eastAsia" w:ascii="ＭＳ 明朝" w:hAnsi="ＭＳ 明朝" w:eastAsia="ＭＳ 明朝"/>
          <w:b w:val="0"/>
          <w:i w:val="0"/>
          <w:strike w:val="0"/>
          <w:snapToGrid w:val="0"/>
          <w:color w:val="auto"/>
          <w:kern w:val="0"/>
          <w:sz w:val="24"/>
          <w:highlight w:val="none"/>
          <w:u w:val="none" w:color="auto"/>
        </w:rPr>
        <w:t>会社更生法（平成１４年法律第１５４号）の規定に基づき、更正手続開始の申立てがなされている事業者</w:t>
      </w:r>
    </w:p>
    <w:p>
      <w:pPr>
        <w:pStyle w:val="0"/>
        <w:kinsoku w:val="0"/>
        <w:wordWrap w:val="0"/>
        <w:overflowPunct w:val="0"/>
        <w:adjustRightInd w:val="0"/>
        <w:spacing w:line="320" w:lineRule="exact"/>
        <w:ind w:left="0" w:leftChars="0" w:hanging="210" w:hangingChars="100"/>
        <w:jc w:val="left"/>
        <w:rPr>
          <w:rFonts w:hint="eastAsia" w:ascii="ＭＳ 明朝" w:hAnsi="ＭＳ 明朝" w:eastAsia="ＭＳ 明朝"/>
          <w:snapToGrid w:val="0"/>
          <w:color w:val="auto"/>
          <w:kern w:val="0"/>
          <w:sz w:val="24"/>
          <w:highlight w:val="none"/>
        </w:rPr>
      </w:pPr>
      <w:r>
        <w:rPr>
          <w:rFonts w:hint="eastAsia" w:ascii="ＭＳ 明朝" w:hAnsi="ＭＳ 明朝" w:eastAsia="ＭＳ 明朝"/>
          <w:b w:val="0"/>
          <w:snapToGrid w:val="0"/>
          <w:color w:val="auto"/>
          <w:kern w:val="0"/>
          <w:sz w:val="24"/>
          <w:highlight w:val="none"/>
        </w:rPr>
        <w:t>１０　</w:t>
      </w:r>
      <w:r>
        <w:rPr>
          <w:rFonts w:hint="eastAsia" w:ascii="ＭＳ 明朝" w:hAnsi="ＭＳ 明朝" w:eastAsia="ＭＳ 明朝"/>
          <w:b w:val="0"/>
          <w:i w:val="0"/>
          <w:strike w:val="0"/>
          <w:snapToGrid w:val="0"/>
          <w:color w:val="auto"/>
          <w:kern w:val="0"/>
          <w:sz w:val="24"/>
          <w:highlight w:val="none"/>
          <w:u w:val="none" w:color="auto"/>
        </w:rPr>
        <w:t>破産法（平成１６年法律第７５号）の規定に基づき、破産手続開始の申立てがなされている事業者</w:t>
      </w:r>
    </w:p>
    <w:sectPr>
      <w:pgSz w:w="11906" w:h="16838"/>
      <w:pgMar w:top="1304" w:right="1247" w:bottom="1304" w:left="1304" w:header="851" w:footer="992" w:gutter="0"/>
      <w:cols w:space="720"/>
      <w:textDirection w:val="lrTb"/>
      <w:docGrid w:type="linesAndChars" w:linePitch="418" w:charSpace="-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840"/>
  <w:defaultTableStyle w:val="22"/>
  <w:drawingGridHorizontalSpacing w:val="120"/>
  <w:drawingGridVerticalSpacing w:val="2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游ゴシック Light" w:hAnsi="游ゴシック Light" w:eastAsia="游ゴシック Light"/>
      <w:sz w:val="18"/>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1429</TotalTime>
  <Pages>4</Pages>
  <Words>2</Words>
  <Characters>1237</Characters>
  <Lines>895</Lines>
  <Paragraphs>81</Paragraphs>
  <CharactersWithSpaces>1433</CharactersWithSpaces>
  <AppVersion>6.0.1</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2026-04-07T06:22:00Z</cp:lastPrinted>
  <dcterms:created xsi:type="dcterms:W3CDTF">2009-02-17T08:14:00Z</dcterms:created>
  <dcterms:modified xsi:type="dcterms:W3CDTF">2026-05-22T00:25:03Z</dcterms:modified>
</cp:coreProperties>
</file>